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532" w:rsidRDefault="00B01270">
      <w:pPr>
        <w:pStyle w:val="1"/>
        <w:ind w:firstLineChars="0" w:firstLine="0"/>
        <w:rPr>
          <w:lang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eastAsia="zh-CN"/>
        </w:rPr>
        <w:t>2</w:t>
      </w:r>
    </w:p>
    <w:p w:rsidR="00D83532" w:rsidRDefault="00B01270">
      <w:pPr>
        <w:pStyle w:val="20"/>
        <w:spacing w:line="240" w:lineRule="auto"/>
        <w:ind w:firstLineChars="0" w:firstLine="0"/>
        <w:jc w:val="center"/>
        <w:rPr>
          <w:rFonts w:eastAsia="黑体"/>
          <w:b w:val="0"/>
          <w:bCs/>
          <w:szCs w:val="24"/>
        </w:rPr>
      </w:pPr>
      <w:r>
        <w:rPr>
          <w:rFonts w:eastAsia="黑体"/>
          <w:b w:val="0"/>
          <w:bCs/>
          <w:szCs w:val="24"/>
        </w:rPr>
        <w:t>河北省</w:t>
      </w:r>
      <w:r>
        <w:rPr>
          <w:rFonts w:eastAsia="黑体"/>
          <w:b w:val="0"/>
          <w:bCs/>
          <w:szCs w:val="24"/>
        </w:rPr>
        <w:t>168</w:t>
      </w:r>
      <w:r>
        <w:rPr>
          <w:rFonts w:eastAsia="黑体"/>
          <w:b w:val="0"/>
          <w:bCs/>
          <w:szCs w:val="24"/>
        </w:rPr>
        <w:t>个县义务教育学校校际差异系数表</w:t>
      </w:r>
    </w:p>
    <w:tbl>
      <w:tblPr>
        <w:tblW w:w="14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962"/>
        <w:gridCol w:w="945"/>
        <w:gridCol w:w="690"/>
        <w:gridCol w:w="1395"/>
        <w:gridCol w:w="1134"/>
        <w:gridCol w:w="1134"/>
        <w:gridCol w:w="1134"/>
        <w:gridCol w:w="1328"/>
        <w:gridCol w:w="940"/>
        <w:gridCol w:w="1134"/>
        <w:gridCol w:w="1134"/>
        <w:gridCol w:w="1247"/>
        <w:gridCol w:w="1012"/>
      </w:tblGrid>
      <w:tr w:rsidR="00D83532">
        <w:trPr>
          <w:trHeight w:val="622"/>
          <w:tblHeader/>
          <w:jc w:val="center"/>
        </w:trPr>
        <w:tc>
          <w:tcPr>
            <w:tcW w:w="629" w:type="dxa"/>
            <w:shd w:val="clear" w:color="auto" w:fill="D6DCE5" w:themeFill="text2" w:themeFillTint="32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62" w:type="dxa"/>
            <w:shd w:val="clear" w:color="auto" w:fill="D6DCE5" w:themeFill="text2" w:themeFillTint="32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市</w:t>
            </w:r>
          </w:p>
        </w:tc>
        <w:tc>
          <w:tcPr>
            <w:tcW w:w="945" w:type="dxa"/>
            <w:shd w:val="clear" w:color="auto" w:fill="D6DCE5" w:themeFill="text2" w:themeFillTint="32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县</w:t>
            </w:r>
          </w:p>
        </w:tc>
        <w:tc>
          <w:tcPr>
            <w:tcW w:w="690" w:type="dxa"/>
            <w:shd w:val="clear" w:color="auto" w:fill="D6DCE5" w:themeFill="text2" w:themeFillTint="32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1395" w:type="dxa"/>
            <w:tcBorders>
              <w:tl2br w:val="single" w:sz="4" w:space="0" w:color="auto"/>
            </w:tcBorders>
            <w:shd w:val="clear" w:color="auto" w:fill="D6DCE5" w:themeFill="text2" w:themeFillTint="32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        </w:t>
            </w: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  <w:p w:rsidR="00D83532" w:rsidRDefault="00B01270">
            <w:pPr>
              <w:spacing w:line="240" w:lineRule="exact"/>
              <w:ind w:firstLineChars="100" w:firstLine="201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</w:tc>
        <w:tc>
          <w:tcPr>
            <w:tcW w:w="1134" w:type="dxa"/>
            <w:shd w:val="clear" w:color="auto" w:fill="D6DCE5" w:themeFill="text2" w:themeFillTint="32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生均教学及辅助用房面积</w:t>
            </w:r>
            <w:r>
              <w:rPr>
                <w:rFonts w:eastAsia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m</w:t>
            </w: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2</w:t>
            </w:r>
            <w:r>
              <w:rPr>
                <w:rFonts w:eastAsia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34" w:type="dxa"/>
            <w:shd w:val="clear" w:color="auto" w:fill="D6DCE5" w:themeFill="text2" w:themeFillTint="32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生均体育运动场馆面积</w:t>
            </w:r>
            <w:r>
              <w:rPr>
                <w:rFonts w:eastAsia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m</w:t>
            </w: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vertAlign w:val="superscript"/>
                <w:lang w:bidi="ar"/>
              </w:rPr>
              <w:t>2</w:t>
            </w:r>
            <w:r>
              <w:rPr>
                <w:rFonts w:eastAsia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34" w:type="dxa"/>
            <w:shd w:val="clear" w:color="auto" w:fill="D6DCE5" w:themeFill="text2" w:themeFillTint="32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生均教学仪器设备</w:t>
            </w:r>
            <w:r>
              <w:rPr>
                <w:rFonts w:eastAsia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值</w:t>
            </w:r>
            <w:r>
              <w:rPr>
                <w:rFonts w:eastAsia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eastAsia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328" w:type="dxa"/>
            <w:shd w:val="clear" w:color="auto" w:fill="D6DCE5" w:themeFill="text2" w:themeFillTint="32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每百名学生</w:t>
            </w:r>
            <w:r>
              <w:rPr>
                <w:rFonts w:eastAsia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拥有</w:t>
            </w: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计算机台数</w:t>
            </w:r>
            <w:r>
              <w:rPr>
                <w:rFonts w:eastAsia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台</w:t>
            </w:r>
            <w:r>
              <w:rPr>
                <w:rFonts w:eastAsia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940" w:type="dxa"/>
            <w:shd w:val="clear" w:color="auto" w:fill="D6DCE5" w:themeFill="text2" w:themeFillTint="32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生均图书册数</w:t>
            </w:r>
            <w:r>
              <w:rPr>
                <w:rFonts w:eastAsia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册</w:t>
            </w:r>
            <w:r>
              <w:rPr>
                <w:rFonts w:eastAsia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134" w:type="dxa"/>
            <w:shd w:val="clear" w:color="auto" w:fill="D6DCE5" w:themeFill="text2" w:themeFillTint="32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师生比</w:t>
            </w:r>
          </w:p>
        </w:tc>
        <w:tc>
          <w:tcPr>
            <w:tcW w:w="1134" w:type="dxa"/>
            <w:shd w:val="clear" w:color="auto" w:fill="D6DCE5" w:themeFill="text2" w:themeFillTint="32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生均高于规定学历教师数</w:t>
            </w:r>
          </w:p>
        </w:tc>
        <w:tc>
          <w:tcPr>
            <w:tcW w:w="1247" w:type="dxa"/>
            <w:shd w:val="clear" w:color="auto" w:fill="D6DCE5" w:themeFill="text2" w:themeFillTint="32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生均中级及以上</w:t>
            </w:r>
            <w:r>
              <w:rPr>
                <w:rFonts w:eastAsia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专业技术职务</w:t>
            </w:r>
            <w:r>
              <w:rPr>
                <w:rFonts w:eastAsia="宋体"/>
                <w:b/>
                <w:color w:val="000000"/>
                <w:kern w:val="0"/>
                <w:sz w:val="20"/>
                <w:szCs w:val="20"/>
                <w:lang w:bidi="ar"/>
              </w:rPr>
              <w:t>教师数</w:t>
            </w:r>
          </w:p>
        </w:tc>
        <w:tc>
          <w:tcPr>
            <w:tcW w:w="1012" w:type="dxa"/>
            <w:shd w:val="clear" w:color="auto" w:fill="D6DCE5" w:themeFill="text2" w:themeFillTint="32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 w:val="20"/>
                <w:szCs w:val="20"/>
              </w:rPr>
            </w:pPr>
            <w:r>
              <w:rPr>
                <w:rFonts w:eastAsia="宋体" w:hint="eastAsia"/>
                <w:b/>
                <w:color w:val="000000"/>
                <w:sz w:val="20"/>
                <w:szCs w:val="20"/>
              </w:rPr>
              <w:t>综合</w:t>
            </w:r>
          </w:p>
        </w:tc>
      </w:tr>
      <w:tr w:rsidR="00D83532">
        <w:trPr>
          <w:trHeight w:hRule="exact" w:val="244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石家庄市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长安区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3.59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4.74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2159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14.35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29.15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0.045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0.044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0.023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44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0.627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0.622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1.416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0.406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0.385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0.515</w:t>
            </w:r>
          </w:p>
        </w:tc>
      </w:tr>
      <w:tr w:rsidR="00D83532">
        <w:trPr>
          <w:trHeight w:hRule="exact" w:val="244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6.04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6.62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2411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19.49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36.00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0.064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44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0.592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0.317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0.278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0.352</w:t>
            </w:r>
          </w:p>
        </w:tc>
      </w:tr>
      <w:tr w:rsidR="00D83532">
        <w:trPr>
          <w:trHeight w:hRule="exact" w:val="244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石家庄市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桥西区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2.59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3.31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1945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13.55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28.46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0.043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0.043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0.021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44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0.699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0.521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0.307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0.511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0.433</w:t>
            </w:r>
          </w:p>
        </w:tc>
      </w:tr>
      <w:tr w:rsidR="00D83532">
        <w:trPr>
          <w:trHeight w:hRule="exact" w:val="244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5.28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4.57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3495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23.96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38.35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44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0.685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0.456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0.442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0.550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0.506</w:t>
            </w:r>
          </w:p>
        </w:tc>
      </w:tr>
      <w:tr w:rsidR="00D83532">
        <w:trPr>
          <w:trHeight w:hRule="exact" w:val="244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石家庄市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新华区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2.59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3.54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1174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11.68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27.74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0.042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0.042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0.019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44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0.471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0.276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0.373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0.378</w:t>
            </w:r>
          </w:p>
        </w:tc>
      </w:tr>
      <w:tr w:rsidR="00D83532">
        <w:trPr>
          <w:trHeight w:hRule="exact" w:val="244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4.39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7.16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1310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15.06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40.12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0.075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44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0.190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0.545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0.401</w:t>
            </w:r>
          </w:p>
        </w:tc>
      </w:tr>
      <w:tr w:rsidR="00D83532">
        <w:trPr>
          <w:trHeight w:hRule="exact" w:val="244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石家庄市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井陉矿区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4.73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11.29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2112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22.78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35.46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0.090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0.088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44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0.662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0.574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0.578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0.709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0.594</w:t>
            </w:r>
          </w:p>
        </w:tc>
      </w:tr>
      <w:tr w:rsidR="00D83532">
        <w:trPr>
          <w:trHeight w:hRule="exact" w:val="244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6.23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10.42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1572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17.64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53.74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0.086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0.083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44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0.206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0.117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0.137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0.127</w:t>
            </w:r>
          </w:p>
        </w:tc>
      </w:tr>
      <w:tr w:rsidR="00D83532">
        <w:trPr>
          <w:trHeight w:hRule="exact" w:val="244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石家庄市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裕华区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3.97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5.12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1889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13.26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30.49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0.018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44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0.558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0.427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0.699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0.448</w:t>
            </w:r>
          </w:p>
        </w:tc>
      </w:tr>
      <w:tr w:rsidR="00D83532">
        <w:trPr>
          <w:trHeight w:hRule="exact" w:val="244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6.68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6.38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4552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21.02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45.20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0.075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44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0.667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0.181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0.288</w:t>
            </w:r>
          </w:p>
        </w:tc>
      </w:tr>
      <w:tr w:rsidR="00D83532">
        <w:trPr>
          <w:trHeight w:hRule="exact" w:val="244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石家庄市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藁城区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3.97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11.02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1327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15.45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26.62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0.052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44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0.729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0.631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0.423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0.550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0.497</w:t>
            </w:r>
          </w:p>
        </w:tc>
      </w:tr>
      <w:tr w:rsidR="00D83532">
        <w:trPr>
          <w:trHeight w:hRule="exact" w:val="244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4.25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10.51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1542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14.07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36.13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0.047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55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0.474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0.339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0.293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0.376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石家庄市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鹿泉区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3.89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8.69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1715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16.84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29.83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0.046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0.046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0.016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0.645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0.493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0.605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0.749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0.594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4.43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10.64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2344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20.25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48.04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0.091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0.086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0.308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0.226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0.261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lastRenderedPageBreak/>
              <w:t>8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石家庄市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栾城区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3.43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7.23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893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14.34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29.09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0.022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0.699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0.542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0.364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0.588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0.464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5.11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7.67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1188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17.51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42.58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0.089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0.485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0.278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0.344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石家庄市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辛集市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3.60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8.75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978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15.75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31.37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0.034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0.906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0.596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0.413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0.442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0.485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3.55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8.60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1332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16.12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43.32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0.061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0.622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0.457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0.207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0.271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0.298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石家庄市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晋州市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4.80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9.65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1057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14.31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29.32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0.052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0.020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0.664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0.429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0.439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0.521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0.381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4.06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10.48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1080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12.13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42.43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0.047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0.708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0.395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0.365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0.176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0.278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石家庄市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新乐市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4.29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10.07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956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12.99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29.48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0.045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0.045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0.017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0.641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0.583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0.353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0.542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0.385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4.55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9.37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1398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14.71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41.47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0.459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0.263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0.259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0.305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石家庄市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井陉县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5.26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12.37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1070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17.14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38.14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0.034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0.409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0.352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0.635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0.436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5.00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11.66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1267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18.88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53.85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0.291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0.280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0.206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0.212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石家庄市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正定县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3.36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8.53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1050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12.84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26.51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0.027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0.767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1.119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0.499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0.435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0.553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3.86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8.62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1286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13.31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34.66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0.045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0.343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0.209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0.313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0.282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石家庄市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行唐县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5.09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9.30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882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16.30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37.96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0.061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0.025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0.453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0.596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0.369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4.66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9.83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1141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13.61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48.50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0.229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0.105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0.329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0.191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石家庄市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灵寿县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4.35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12.13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688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13.82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28.06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0.037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0.666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0.849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0.653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0.615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0.571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0.582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4.66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7.64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963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12.16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43.16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0.388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0.305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0.343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石家庄市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高邑县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5.42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8.60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881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13.66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28.32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0.032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0.849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0.612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0.415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0.387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0.434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5.67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8.48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799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11.64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43.81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0.043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0.621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0.144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0.259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0.380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0.264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石家庄市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深泽县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5.02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9.05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1083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15.79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28.70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0.024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0.948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0.399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0.483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0.770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0.541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5.37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7.00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1276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12.11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50.69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0.292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0.263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0.293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0.273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石家庄市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赞皇县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7.75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8.54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1137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14.83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34.78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0.050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0.031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1.065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0.475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0.285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0.404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0.417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9.89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8.04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1663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12.75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49.53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0.044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0.328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0.136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0.396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0.264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石家庄市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无极县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3.61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10.75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574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11.90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27.91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0.046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0.044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0.019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0.264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0.484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0.374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4.46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10.85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1356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11.78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41.67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0.703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0.521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0.308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0.352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0.394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石家庄市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平山县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4.13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8.75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961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13.73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31.99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0.024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0.762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0.629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0.504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0.486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4.46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10.77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1222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15.36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49.35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0.050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0.849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0.544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0.563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0.423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0.472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石家庄市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元氏县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4.76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6.18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1173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14.55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32.95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0.028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0.729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0.857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0.676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0.482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0.484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0.540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3.37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5.66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1547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15.57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43.18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0.049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0.704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0.795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0.357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0.335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0.469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0.477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石家庄市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赵县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4.28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7.69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1327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12.26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33.38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0.049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0.019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0.435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0.210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0.415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0.279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4.67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8.62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1723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14.66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46.98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0.041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0.368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0.207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0.215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0.299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唐山市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路北区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3.89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7.93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1196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13.94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29.28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0.050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0.050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0.028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0.853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0.550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0.587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0.460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4.32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8.78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1868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15.17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41.24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0.531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0.300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0.327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0.294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唐山市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路南区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4.45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9.92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1685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18.01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34.66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0.607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0.424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0.489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0.503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5.22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10.33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1714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16.52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46.14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0.077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0.726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0.330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0.234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0.195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0.298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唐山市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古冶区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5.51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13.66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1805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22.02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40.02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0.101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0.099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0.621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0.578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0.509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0.732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0.580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6.67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14.45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2774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25.57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52.31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0.146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0.134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0.133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0.485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0.360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0.304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0.384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唐山市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开平区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4.74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12.12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1698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27.37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35.78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0.083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0.705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0.640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0.673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0.493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0.555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4.77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12.91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2204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27.83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39.28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0.091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0.083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0.293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0.146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0.321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0.318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唐山市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丰南区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5.22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15.01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1177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14.26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36.95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0.018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0.749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0.475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0.344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0.547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0.467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5.64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14.38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1507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15.76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45.44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0.084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0.049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0.531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0.186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0.267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lastRenderedPageBreak/>
              <w:t>28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唐山市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丰润区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4.26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13.24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1426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17.39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28.72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0.028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0.684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0.364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0.404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0.368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0.341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4.65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11.68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1630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15.42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43.54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0.077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0.284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0.180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0.170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0.211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唐山市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曹妃甸区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6.57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17.69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1693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17.29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38.52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0.037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0.409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0.463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0.591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0.540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5.43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8.96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1350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16.48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41.15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0.088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0.080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0.416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0.096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0.434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0.340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唐山市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遵化市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4.10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7.94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1110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13.13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29.62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0.025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0.548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0.401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0.294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3.78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7.45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1342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13.81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45.71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0.064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0.044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0.325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0.247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0.220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唐山市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迁安市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3.86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11.68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1068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12.77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29.78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0.025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0.647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0.533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0.334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0.496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0.368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4.56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14.51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1589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14.32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45.25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0.075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0.042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0.473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0.237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0.296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唐山市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滦州市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4.79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15.33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932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14.04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31.98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0.566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0.324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0.546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0.404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4.51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16.86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1397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13.52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50.27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0.090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0.075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0.439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0.248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0.285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0.331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唐山市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滦南县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5.86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21.21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1964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19.85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36.89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0.043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0.264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0.433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0.381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4.25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13.45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1817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18.19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46.99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0.079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0.061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0.315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0.259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0.216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0.259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唐山市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乐亭县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6.21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15.27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1460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17.07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36.88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0.094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0.093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0.473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0.726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0.585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5.80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18.56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2259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18.94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53.09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0.124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0.111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0.087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0.189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0.367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0.545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0.447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lastRenderedPageBreak/>
              <w:t>35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唐山市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迁西县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4.11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7.35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1005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14.37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31.13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0.025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0.495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0.342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0.728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0.464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4.27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8.82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1709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10.69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41.63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0.040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0.372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0.199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0.468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0.326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唐山市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玉田县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4.18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11.21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1066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14.12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28.19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0.027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0.408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0.312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0.438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0.306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3.64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11.15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1028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12.05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41.18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0.045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0.270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0.143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0.268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0.189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秦皇岛市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海港区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2.57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5.42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1875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13.24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27.91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0.031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0.965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0.363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0.504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0.807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0.553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4.08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9.12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2839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21.68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41.85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0.090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0.088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0.895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0.565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0.345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0.481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秦皇岛市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山海关区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3.87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9.56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3466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18.06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33.14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0.083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0.978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0.292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0.254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0.333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0.402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4.58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12.65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3312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26.37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46.49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0.109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0.100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0.097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0.174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0.224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0.217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秦皇岛市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北戴河区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4.68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12.66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2053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21.27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37.48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0.140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0.139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0.416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0.430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0.182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0.335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6.06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25.09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2376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34.95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64.46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0.156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0.148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0.112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0.803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0.204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0.272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0.250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0.353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秦皇岛市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抚宁区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4.01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12.46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2407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20.51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32.40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0.094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0.093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0.049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0.857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0.537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0.486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0.447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4.36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11.17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2160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20.71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44.73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0.116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0.111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0.092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0.514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0.318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0.400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0.373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秦皇岛市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昌黎县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5.02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15.90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3070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18.63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36.61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0.080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0.080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0.049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0.436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0.512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0.446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3.56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13.16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2639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14.41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50.13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0.078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0.694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0.321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0.258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0.247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0.324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秦皇岛市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卢龙县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5.64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15.42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2403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21.85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35.49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0.101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0.099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0.797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0.452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0.338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0.440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0.438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6.34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13.91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2298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16.79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47.98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0.112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0.094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0.743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0.474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0.417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0.272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0.385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秦皇岛市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青龙满族自治县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2.71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5.27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1179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13.28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25.07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0.028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0.732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0.620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0.326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0.514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0.469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4.22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6.88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1258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12.37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36.52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0.083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0.524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0.395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0.367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0.364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邯郸市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丛台区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3.93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6.73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1163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11.42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31.03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0.050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0.028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0.499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0.348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0.385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0.353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4.14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5.46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1300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15.19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40.30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0.096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0.093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0.077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0.521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0.533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0.375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0.408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邯郸市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邯山区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4.34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5.49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1337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12.13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32.64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0.034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0.778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0.329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0.303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0.386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0.349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4.73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7.65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1821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15.05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34.89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0.414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0.239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0.348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0.366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邯郸市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复兴区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4.10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6.17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1060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14.62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34.23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0.035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0.226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0.346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0.477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0.384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4.52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5.72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975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15.00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39.03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0.061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0.272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0.238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0.598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0.392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邯郸市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峰峰矿区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4.50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6.11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1148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12.35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36.88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0.688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0.371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0.284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0.434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0.407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4.89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7.21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1107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11.79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46.59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0.077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0.389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0.474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0.378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邯郸市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肥乡区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5.49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8.69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842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17.65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37.35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0.681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0.757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0.409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0.494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0.488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0.451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3.44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6.47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910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14.70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43.35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0.028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0.708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0.333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0.334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0.490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0.307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邯郸市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永年区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4.48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7.64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595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13.21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33.66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0.061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0.268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0.325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0.328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0.302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2.82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5.40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954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11.37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45.84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0.079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0.182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0.160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0.266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0.258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邯郸市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武安市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4.60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6.31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1251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12.00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27.43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0.025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0.136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0.279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0.580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0.348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5.04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8.11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1624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11.45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41.66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0.047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0.153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0.195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0.377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0.251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邯郸市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临漳县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4.33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7.35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571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11.28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32.43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0.018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0.655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0.371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0.203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0.423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0.315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3.36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6.27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876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10.33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41.65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0.034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0.387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0.317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0.231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邯郸市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成安县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4.73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6.04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569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12.08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31.56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0.052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0.021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0.482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0.426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0.332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3.48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6.01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767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10.48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41.40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0.034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0.165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0.176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0.168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0.185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邯郸市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大名县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5.24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7.82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825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11.96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30.76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0.023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0.520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0.320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0.476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0.391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4.21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6.08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1018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11.58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45.60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0.045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0.414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0.484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0.398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邯郸市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涉县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4.30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7.10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1043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14.39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33.00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0.047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0.047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0.022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0.908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0.571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0.405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0.667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0.559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5.06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7.55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1223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14.59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44.74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0.064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0.039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0.412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0.158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0.266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0.271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lastRenderedPageBreak/>
              <w:t>55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邯郸市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磁县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4.55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6.47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638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13.09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29.77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0.021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0.512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0.350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0.616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0.486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6.23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9.89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984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13.00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50.45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0.774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0.622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0.386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0.293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0.375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0.441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邯郸市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邱县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4.87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4.64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883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11.87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28.75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0.024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0.863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0.367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0.385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0.408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0.377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4.54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4.99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1495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10.04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42.14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0.023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0.346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0.005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0.079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0.106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邯郸市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鸡泽县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5.30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9.34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656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14.64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33.59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0.052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0.282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0.353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0.371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0.284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4.49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6.45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1190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12.35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45.25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0.640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0.333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0.257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邯郸市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广平县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4.54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6.64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804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12.14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31.04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0.052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0.022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0.190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0.328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0.312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0.315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5.02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9.34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1010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11.26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49.14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0.043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0.172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0.175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0.198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0.256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邯郸市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馆陶县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4.45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6.40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581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11.10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30.80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0.052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0.030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0.185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0.152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0.291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0.223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5.60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7.97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851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10.45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44.43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0.039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0.121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0.295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0.157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邯郸市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魏县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4.41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7.83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507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15.23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31.45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0.020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0.715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0.592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0.464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0.483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0.487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4.06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9.33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745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13.02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42.59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0.045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0.157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0.358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0.341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0.299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邯郸市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曲周县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4.15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8.11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719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11.65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30.62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0.012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0.808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0.243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0.543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0.390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4.23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9.80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1090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11.70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39.22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0.050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0.034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0.378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0.253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0.339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0.281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lastRenderedPageBreak/>
              <w:t>62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邢台市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桥东区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3.68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5.37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1053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13.43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30.49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0.024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0.696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0.827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0.500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0.380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0.444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0.422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4.98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5.16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1477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17.00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49.12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0.079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0.078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0.867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0.544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0.226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0.328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0.393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邢台市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桥西区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3.06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5.65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1398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16.16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29.96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0.033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1.129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0.355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0.482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0.332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0.478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4.11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5.94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1855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15.10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45.38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0.085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0.061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1.157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0.243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0.373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0.621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0.526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邢台市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南宫市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5.96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11.18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1556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15.75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37.21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0.741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0.412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0.509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0.520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0.558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7.48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11.95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2234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18.30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44.23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0.102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0.101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0.378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0.510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0.357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0.331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邢台市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沙河市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4.39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9.02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1218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15.61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28.64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0.807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0.578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0.487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0.621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0.499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5.22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9.64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1432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14.61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40.61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0.084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0.079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0.427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0.330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0.329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邢台市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邢台县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5.13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7.89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1569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18.95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34.31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0.031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0.704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0.376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0.428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0.447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4.13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6.96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1261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17.92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45.17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0.090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0.084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0.244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0.275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0.206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0.277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邢台市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临城县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4.01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6.60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813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11.90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28.48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0.015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0.706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0.527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0.374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0.728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0.420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4.23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8.43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1031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11.29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43.71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0.035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0.345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0.186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0.533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0.253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邢台市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内丘县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3.07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8.01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902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10.73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30.20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0.017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0.742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0.312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0.356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0.455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0.402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3.73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9.88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920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10.72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36.86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0.029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0.579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0.278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0.255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0.341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邢台市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柏乡县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3.47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7.28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611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10.57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27.35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0.061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0.030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0.532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0.645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0.414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3.13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6.12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1192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10.86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43.37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0.040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0.198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0.043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0.249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0.150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邢台市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隆尧县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3.92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10.29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951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15.76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30.38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0.029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0.775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0.539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0.307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0.525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0.463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3.77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12.45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1462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15.87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48.19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0.085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0.050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0.663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0.462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0.264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0.377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0.393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邢台市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任县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4.12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6.30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805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16.45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31.05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0.061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0.061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0.022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0.609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0.593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0.653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0.527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5.57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9.07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1634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16.63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51.29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0.032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0.621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0.448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0.324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0.644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0.424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邢台市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南和县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3.98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8.48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1343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15.68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32.28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0.025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0.690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0.918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0.295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0.724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0.533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0.541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4.12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7.36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1570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14.10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39.77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0.027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1.212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0.845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0.418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0.790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0.504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邢台市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宁晋县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4.23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10.78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650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11.20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28.33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0.019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0.445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0.217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0.399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0.257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6.21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13.47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1337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12.76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44.19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0.077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0.358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0.312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0.280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0.282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邢台市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巨鹿县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6.24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12.42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1366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19.86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37.50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0.033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0.731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0.516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0.425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0.558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0.515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2.54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3.77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1634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14.74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45.30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0.149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0.089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0.137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0.169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邢台市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新河县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3.54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9.98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1143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16.53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30.97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0.041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1.071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0.251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0.524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0.511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0.478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3.75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9.51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1160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14.02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44.48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0.078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0.185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0.233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0.224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邢台市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广宗县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5.68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11.19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953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13.59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32.06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0.023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0.998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0.732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0.312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0.514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0.452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5.24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11.47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1171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12.21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48.83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0.035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0.856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0.434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0.248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0.474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0.398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邢台市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平乡县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3.76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7.51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1687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13.91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26.75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0.021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0.417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0.370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0.463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0.324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3.78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13.11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1753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13.51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42.44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0.031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0.323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0.546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0.299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邢台市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威县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4.43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7.89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1553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14.02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30.91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0.021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0.468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0.578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0.312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0.326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6.05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11.07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1971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15.36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51.46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0.083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0.078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0.621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0.328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0.447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0.437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0.419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邢台市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清河县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4.67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6.87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736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13.05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31.73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0.020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0.562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0.216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0.589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0.377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5.17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7.34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734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11.56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42.75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0.034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0.188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0.255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0.330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0.193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邢台市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临西县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4.53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9.10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546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14.62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33.87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0.025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0.431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0.455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0.384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0.350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3.77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9.63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935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12.44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44.52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0.064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0.032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0.351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0.237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0.256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0.216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保定市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竞秀区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2.43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4.30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933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13.76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29.24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0.033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0.893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0.298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0.276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0.394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0.364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3.26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6.69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1064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17.96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41.13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0.084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0.080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0.945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0.346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0.125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0.347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0.323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lastRenderedPageBreak/>
              <w:t>82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保定市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莲池区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4.14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4.71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1653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13.95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28.12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0.031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1.011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0.271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0.408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0.391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0.397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5.53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7.05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3114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19.67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37.38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0.080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0.993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0.549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0.346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0.377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0.433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保定市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满城区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3.97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8.38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1748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17.79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31.22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0.041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0.430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0.329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0.441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0.373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4.61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12.05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1788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19.10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44.67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0.083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0.426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0.410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0.374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保定市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清苑区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3.72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8.45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881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13.83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28.13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0.052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0.052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0.034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0.396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0.209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0.448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0.321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4.05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11.50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1479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14.35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43.65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0.087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0.080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0.342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0.454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0.343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保定市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徐水区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5.25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10.36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1180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17.52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27.65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0.050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0.032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0.399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0.297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0.427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0.340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5.45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12.29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1843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16.67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38.96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0.064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0.161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0.238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0.192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0.228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保定市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涿州市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4.31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8.42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738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14.59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30.94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0.034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0.806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0.130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0.218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0.294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0.300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5.42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8.92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903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15.22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41.47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0.079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0.372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0.172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0.361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0.314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保定市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定州市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4.36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13.21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1515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16.03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30.49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0.050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0.050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0.030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0.757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0.537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0.403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0.508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0.455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3.46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10.99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1592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12.51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43.17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0.493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0.244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0.243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0.295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保定市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安国市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6.74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10.89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1105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18.77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31.98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0.042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0.846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1.081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0.590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0.553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0.578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0.629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4.03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5.25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896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13.37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41.27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0.642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0.749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0.234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0.534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0.323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0.389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lastRenderedPageBreak/>
              <w:t>89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保定市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高碑店市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3.83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10.12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2053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16.95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29.61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0.024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1.195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0.409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0.403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0.507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0.451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4.24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9.51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2644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17.19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45.41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0.064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0.042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0.674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0.259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0.524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0.339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保定市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涞水县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4.63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8.61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1365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20.25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31.01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0.863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0.300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0.360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0.597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0.426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4.97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11.31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1456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16.18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41.53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0.087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0.324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0.239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0.274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保定市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阜平县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4.76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9.71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2327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17.54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32.94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0.064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0.033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0.400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0.432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0.504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0.420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4.78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10.55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2429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15.25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41.40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0.052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0.637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0.446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0.248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0.343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保定市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定兴县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4.02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11.21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720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14.95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27.99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0.052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0.623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0.498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0.395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0.469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0.380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2.43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5.57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1202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11.03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40.97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0.045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0.033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0.406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0.167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0.240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保定市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唐县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4.15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8.65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720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15.99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28.42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0.030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0.963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0.471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0.427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0.413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0.424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4.51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11.70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1048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14.23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46.46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0.078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0.948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0.363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0.246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0.282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0.374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保定市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高阳县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4.31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13.42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1508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19.08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28.63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0.064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0.029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0.726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0.449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0.448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0.474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0.418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4.70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17.53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1631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21.66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49.23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0.093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0.079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0.047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0.535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0.408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0.292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0.399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保定市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容城县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3.59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8.79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1083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12.55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28.32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0.035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0.439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0.154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0.393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0.302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5.01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19.28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2216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15.66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54.97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0.096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0.080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0.287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0.347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0.283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0.293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保定市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涞源县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3.86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4.78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1233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14.53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31.92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0.029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0.697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0.243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0.463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0.677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0.667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0.539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4.88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7.24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1181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13.57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44.58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0.259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0.538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0.371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0.410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保定市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望都县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4.02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9.13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1062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12.92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29.59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0.064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0.043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0.889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0.602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0.288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0.379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0.437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2.48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8.81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1296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12.25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40.24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0.290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0.453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0.387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保定市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安新县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3.23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6.55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1975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15.52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27.87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0.030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0.932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0.429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0.313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0.583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0.443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3.03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9.72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2192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15.52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44.79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0.041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0.749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0.404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0.248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0.314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保定市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易县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4.67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9.19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803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15.21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35.86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0.042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1.091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0.443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0.509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0.403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0.527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4.99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7.63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1135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15.77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45.94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0.156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0.187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0.433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0.341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保定市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曲阳县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4.74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6.78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540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12.78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30.19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0.049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0.017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0.658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0.272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0.264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0.584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0.380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5.36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9.01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995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12.27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45.27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0.039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0.098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0.097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0.292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0.232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保定市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蠡县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4.11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9.35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1169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13.25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27.90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0.050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0.050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0.039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0.203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0.279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0.402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0.292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3.46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8.17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1172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13.69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40.80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0.047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0.301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0.206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0.209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0.221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保定市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顺平县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4.31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6.60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2318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18.53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33.35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0.044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0.338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0.370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0.328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0.361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4.25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9.96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1830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15.02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46.67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0.061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0.174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0.363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0.233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0.316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保定市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博野县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3.59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9.72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796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11.27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28.01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0.041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0.041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0.022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0.537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0.340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0.490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0.373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3.43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8.55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979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11.63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37.43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0.039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0.335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0.358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0.286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保定市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雄县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2.58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6.51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1492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9.16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24.83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0.042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0.041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0.017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0.765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0.946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0.399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0.402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0.517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3.29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10.12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1933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9.17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30.75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0.061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0.052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0.031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0.832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0.514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0.218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0.397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张家口市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桥西区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2.82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2.88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1123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15.37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30.47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0.052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0.027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0.654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1.360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0.534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0.423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0.274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0.499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3.42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1.78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1063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13.42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43.66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0.623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1.987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0.278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0.170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0.442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张家口市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桥东区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2.85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5.70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1526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13.66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29.42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0.027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1.782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0.345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0.407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0.590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4.33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7.35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1586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15.45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48.98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0.085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0.075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0.805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0.288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0.163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0.219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0.313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张家口市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宣化区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3.95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8.22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1473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16.24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32.68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0.030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0.641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1.231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0.513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0.499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0.489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0.596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4.12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8.62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1455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14.03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42.75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0.085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0.078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1.038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0.506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0.507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0.481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0.465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张家口市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下花园区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6.95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14.57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2064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19.66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36.86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0.129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0.126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0.079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0.419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0.506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0.787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0.559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10.42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18.73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2401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20.84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37.74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0.123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0.105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0.107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197" w:type="dxa"/>
            <w:gridSpan w:val="9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所学校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lastRenderedPageBreak/>
              <w:t>109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张家口市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万全区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3.43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5.74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1757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16.36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33.82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0.769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0.622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0.560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0.385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0.625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0.591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3.27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13.12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1421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13.23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44.38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0.584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0.152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0.175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0.276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张家口市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崇礼区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7.92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12.65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2183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17.97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35.80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0.108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0.106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0.757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0.050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0.435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0.767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0.777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0.521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5.78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17.72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1595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25.78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67.73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0.127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0.109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0.093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0.551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0.020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0.172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0.243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张家口市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张北县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3.55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5.01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1043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14.74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31.05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0.649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0.987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0.644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0.560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0.555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0.610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4.31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8.68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1483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12.33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41.12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0.050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0.045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0.512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0.516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0.484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0.488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张家口市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康保县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5.60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12.18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865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20.12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42.85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0.119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0.117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0.064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0.927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0.391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0.492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0.703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0.717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0.607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5.77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16.85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1032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13.40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54.23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0.088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0.319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0.167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0.310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0.366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张家口市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沽源县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3.67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10.82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990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14.99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36.19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0.080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0.077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0.043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0.791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0.651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0.432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0.670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0.603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4.84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15.48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1097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13.52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45.33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0.087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0.064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0.260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0.238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0.229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0.333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张家口市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尚义县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5.78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9.26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616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17.63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35.23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0.110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0.107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0.050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0.647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0.642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0.266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0.278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0.617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0.527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4.88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13.97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748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12.05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41.44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0.090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0.009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0.004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0.206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0.223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张家口市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蔚县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2.63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6.17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760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12.54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32.49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0.018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0.686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1.098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0.488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0.256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0.655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0.490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5.09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11.03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1298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12.54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49.02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0.086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0.079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0.381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0.467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0.356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lastRenderedPageBreak/>
              <w:t>116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张家口市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阳原县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4.23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9.36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599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15.32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29.69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0.044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0.837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1.305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0.220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0.499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0.673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0.556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0.614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5.23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14.90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1047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17.33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46.08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0.099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0.080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0.305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0.215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0.159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0.283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张家口市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怀安县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3.63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10.73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1356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15.02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36.23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0.030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0.749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0.987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0.432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0.367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0.736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0.608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5.19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15.55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1300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15.36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50.20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0.075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0.312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0.169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0.573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0.390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张家口市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怀来县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5.01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7.14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953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15.42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31.60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0.035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0.741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0.229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0.377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0.399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4.88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11.27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1044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12.93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42.36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0.197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0.273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0.173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0.247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张家口市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涿鹿县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3.26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7.71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640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14.49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35.17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0.064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0.035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0.277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0.403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0.752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0.521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2.68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10.24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882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14.41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42.60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0.064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0.909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0.819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0.388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0.422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0.233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0.461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张家口市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赤城县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2.83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6.52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870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12.50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31.95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0.035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0.783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1.221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0.245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0.324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0.599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0.521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3.02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6.13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1341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11.04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45.35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0.061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0.259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0.165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0.465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0.386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承德市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双桥区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2.92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4.92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1442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14.46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31.35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0.028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0.818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0.925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0.297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0.469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0.496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4.56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5.15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2022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16.91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45.21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0.100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0.096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0.085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0.763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0.377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0.441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承德市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双滦区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3.98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4.57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1345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14.84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27.09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0.024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0.779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0.369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0.398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0.404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0.392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5.11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9.32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1189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14.89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40.88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0.075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0.290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0.084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0.152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承德市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鹰手营子矿区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5.25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9.56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3339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22.25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47.64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0.080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0.313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0.396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0.381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0.322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8.96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9.44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2821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15.68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40.74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0197" w:type="dxa"/>
            <w:gridSpan w:val="9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所学校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承德市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平泉市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3.46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8.27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1319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13.64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34.64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0.032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0.758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0.551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0.319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0.495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0.478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3.41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6.03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1173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10.14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37.94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0.041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0.442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0.165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0.169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0.297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承德市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承德县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3.48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8.31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1749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13.79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31.70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0.061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0.025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0.658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0.445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0.426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0.700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0.488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2.94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7.57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2120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8.76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28.84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0.033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1.338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0.249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0.399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126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承德市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兴隆县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4.64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11.05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997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25.57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35.22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0.078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0.041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0.781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0.256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0.513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0.561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0.451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3.69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9.91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776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15.71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42.98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0.084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0.078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0.768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0.212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0.347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0.289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0.308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127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承德市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滦平县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4.53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9.98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1485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16.49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37.34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0.075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0.040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0.592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0.392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0.561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0.508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3.26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5.79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1561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11.88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42.06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0.064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0.047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0.733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0.155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0.278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0.337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128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承德市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隆化县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3.90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8.37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739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15.15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30.93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0.064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0.030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0.476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0.392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0.372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0.414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4.47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9.01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1233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13.87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40.79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0.047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0.652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0.429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0.179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0.225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0.265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129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承德市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丰宁满族自治县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4.01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8.97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1399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15.86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30.55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0.025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0.604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0.328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0.605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0.463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4.62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11.04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1320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14.78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38.94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0.083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0.761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0.388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0.295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0.270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0.349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130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承德市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宽城满族自治县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3.33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6.29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776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10.17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31.88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0.929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0.656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0.267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0.359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0.471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4.41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8.61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1141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9.51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44.06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0.385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0.290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0.034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0.230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131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承德市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围场满族蒙古族自治县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3.54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6.95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784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11.31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31.25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0.020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0.751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0.604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0.392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0.604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0.455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4.07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5.86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984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7.95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29.43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0.708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0.469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0.279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0.184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0.309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沧州市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运河区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2.59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3.08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663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11.88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26.45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0.015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1.122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0.379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0.304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0.522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0.371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3.84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3.28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1242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11.32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23.75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0.040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0.728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0.327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0.279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0.362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沧州市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新华区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2.58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5.31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940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10.83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31.05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0.027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1.000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0.495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0.410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0.440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0.464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3.94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5.53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1405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12.22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34.41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0.052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0.335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0.245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0.600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0.395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沧州市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泊头市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3.20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5.46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732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14.75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27.25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0.050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0.019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0.781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0.641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0.402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0.502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0.475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2.91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4.77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937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12.13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37.13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0.043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0.030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0.745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0.204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0.384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0.357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0.330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沧州市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任丘市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3.58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9.75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619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10.61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25.33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0.049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0.018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0.421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0.339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0.721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0.414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4.98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11.45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901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12.75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40.92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0.061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0.042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0.322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0.366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0.514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0.338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lastRenderedPageBreak/>
              <w:t>136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沧州市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黄骅市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3.58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13.08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1644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16.66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28.61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0.052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0.027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0.990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0.573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0.495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0.522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0.530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4.08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12.36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2514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18.52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44.60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0.680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0.605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0.285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0.332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0.434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137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沧州市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河间市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3.42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6.47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630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12.04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26.04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0.047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0.018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0.659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0.514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0.322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0.645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0.392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3.42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7.92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813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11.02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40.07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0.049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0.034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0.353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0.282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0.453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0.346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沧州市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沧县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4.61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10.73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958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15.92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27.38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0.049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0.019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0.558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0.570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0.342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0.566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0.382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5.75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12.40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1443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13.88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41.02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0.043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0.615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0.347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0.346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0.346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沧州市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青县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4.48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10.84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743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13.54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27.57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0.024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0.472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0.334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0.441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0.315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5.49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14.66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973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11.81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41.42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0.047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0.283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0.256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0.351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0.303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沧州市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东光县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3.51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8.63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1598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16.87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28.09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0.023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0.818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0.475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0.436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0.465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0.400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3.34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10.22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1498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13.46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41.75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0.078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0.042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0.386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0.244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0.279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沧州市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海兴县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3.46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14.58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1026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18.66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27.01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0.064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0.023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0.921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0.461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0.394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0.501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0.450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3.34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14.33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1063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13.59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43.87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0.075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0.302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0.434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0.458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0.391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沧州市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盐山县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3.34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8.25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522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10.82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24.02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0.052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0.052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0.015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0.498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0.314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0.523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0.377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3.36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11.41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948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12.34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38.28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0.037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0.303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0.159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0.570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0.319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lastRenderedPageBreak/>
              <w:t>143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沧州市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肃宁县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3.22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6.71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1086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14.57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34.70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0.049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0.049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0.015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0.907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0.581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0.541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0.430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3.79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10.76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1384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16.06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50.28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0.052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0.818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0.290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0.293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0.315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0.350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沧州市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南皮县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2.74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10.10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837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16.71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27.03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0.020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0.808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0.236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0.316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0.499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0.345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3.33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11.18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1443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16.12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40.41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0.064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0.040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0.097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0.210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0.249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0.207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沧州市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吴桥县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3.69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11.01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1126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17.66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28.51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0.383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0.407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0.423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0.387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3.45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10.66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1012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15.08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41.52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0.170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0.282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0.306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0.332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沧州市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献县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3.19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9.96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461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15.50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28.44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0.046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0.045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0.016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0.681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0.399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0.393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0.596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0.421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3.35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11.39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894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15.82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44.61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0.035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0.868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0.227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0.178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0.447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0.383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沧州市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孟村回族自治县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4.13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12.22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823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18.38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28.56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0.024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0.695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0.468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0.420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0.467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0.379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3.56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10.94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1184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20.35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43.43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0.787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0.873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0.238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0.397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0.174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0.375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廊坊市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广阳区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2.83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5.75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846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14.19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28.45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0.051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0.049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0.028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0.774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0.922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0.633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0.475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0.412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0.499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4.24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9.50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1499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16.95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42.00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0.059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0.666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0.807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0.517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0.213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0.283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0.390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廊坊市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安次区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3.51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5.61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974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14.60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27.77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0.055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0.888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0.698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0.491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0.495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2.80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8.96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1054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12.52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40.83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0.061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0.049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0.403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0.178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0.369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0.248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廊坊市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霸州市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3.88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6.40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454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12.02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27.71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0.045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0.044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0.018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0.791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0.443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0.293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0.403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0.395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4.51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10.27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846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13.10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43.43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0.061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0.043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0.283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0.164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0.375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0.283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廊坊市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三河市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2.71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3.85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595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11.03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29.49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0.037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0.037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0.017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0.788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0.493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0.325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0.578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0.523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2.93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5.98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961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12.02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43.75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0.037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0.721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0.521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0.414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0.519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0.464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廊坊市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固安县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3.89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9.30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1162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15.74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31.97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0.061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0.023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0.697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1.157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0.500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0.636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0.574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4.22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13.75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2509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19.22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48.55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0.080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0.052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0.925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0.657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0.534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0.534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廊坊市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永清县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4.37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10.38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622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15.48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30.75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0.028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0.682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0.482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0.450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0.532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0.522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5.32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12.31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1459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15.54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41.29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0.096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0.077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0.655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0.293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0.606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0.461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0.438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廊坊市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香河县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3.93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10.31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1195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14.70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29.03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0.077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0.075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0.035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0.850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0.318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0.455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0.425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0.442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4.66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14.19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1786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14.06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44.19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0.080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0.220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0.177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0.310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0.282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廊坊市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大城县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4.69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11.77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556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15.96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31.95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0.035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0.641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0.412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0.429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0.424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5.87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19.07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1059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22.67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47.54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0.104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0.097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0.080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0.196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0.350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0.311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0.339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廊坊市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文安县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4.50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11.60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771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15.05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30.19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0.050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0.049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0.680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0.640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0.409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0.430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0.399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5.69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9.40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997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15.42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48.91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0.060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0.622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0.670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0.375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0.405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0.567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0.474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廊坊市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大厂回族自治县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2.83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8.85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1479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14.50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30.87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0.052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0.020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0.454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0.380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0.581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0.331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4.28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7.02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2020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20.16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50.53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0.078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0.063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0.342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0.290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0.198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衡水市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桃城区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2.97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4.00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891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12.58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28.64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0.029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0.690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1.200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0.466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0.272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0.778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0.562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4.11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7.34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1486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16.75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42.98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0.092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0.079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0.077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0.920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0.391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0.262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0.360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0.404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衡水市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冀州区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4.13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10.00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900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15.14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35.18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0.068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0.040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0.699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0.569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0.432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0.514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0.504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5.93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16.30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1018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17.77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45.34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0.110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0.087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0.084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0.615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0.525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0.268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0.405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衡水市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深州市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4.57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12.33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651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16.24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29.21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0.035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0.532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0.474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0.482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0.494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0.418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3.69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18.78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977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14.71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40.22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0.037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0.429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0.182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0.210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0.589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0.307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衡水市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枣强县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3.51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8.87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662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13.21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31.17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0.049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1.462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0.672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0.584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0.562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0.640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2.41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5.34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843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10.21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40.22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0.050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0.038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0.638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1.003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0.249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0.197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0.243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0.295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0.374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衡水市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武邑县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4.05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9.58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874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13.03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28.56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0.066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0.034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0.652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1.040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0.309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0.355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0.396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0.383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0.458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3.93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6.29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1038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12.71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42.94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0.053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0.037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0.261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0.215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0.260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0.217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lastRenderedPageBreak/>
              <w:t>163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衡水市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武强县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5.34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15.12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1088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19.03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34.93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0.079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0.077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0.570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0.480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0.650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0.486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5.43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10.15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2175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19.98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43.84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0.091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0.082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0.364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0.568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0.228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0.346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0.314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衡水市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饶阳县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5.39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10.91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916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14.51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30.66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0.075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0.074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0.028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0.290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0.288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0.374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0.278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6.31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9.48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954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10.98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43.90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0.085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0.004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0.130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0.235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0.168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衡水市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安平县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2.26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7.68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1196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15.11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29.95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0.072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0.070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0.031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0.649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0.598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0.547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0.526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0.619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0.517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4.96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14.11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2089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15.55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51.09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0.081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0.073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0.048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0.227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0.176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0.349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0.504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0.317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衡水市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故城县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3.16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8.25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646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14.13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28.28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0.049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0.047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0.020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0.543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0.487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0.382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0.131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0.370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0.327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3.34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8.77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1086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11.56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41.58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0.047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1.202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0.180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0.306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0.354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衡水市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景县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4.19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9.86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654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13.11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28.22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0.054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0.023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0.452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0.662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0.413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0.408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0.464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0.389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3.89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12.25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1035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13.10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42.06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0.071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0.058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0.052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0.408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0.607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0.338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0.416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0.289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0.297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0.334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168</w:t>
            </w:r>
          </w:p>
        </w:tc>
        <w:tc>
          <w:tcPr>
            <w:tcW w:w="962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衡水市</w:t>
            </w:r>
          </w:p>
        </w:tc>
        <w:tc>
          <w:tcPr>
            <w:tcW w:w="945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阜城县</w:t>
            </w: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5.10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11.39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1787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17.12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35.93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0.069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0.067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0.036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0.655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0.200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0.493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0.328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0.340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0.574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0.437</w:t>
            </w: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初中</w:t>
            </w:r>
          </w:p>
        </w:tc>
        <w:tc>
          <w:tcPr>
            <w:tcW w:w="1395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全县平均值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3.97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7.28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2343 </w:t>
            </w:r>
          </w:p>
        </w:tc>
        <w:tc>
          <w:tcPr>
            <w:tcW w:w="1328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12.98 </w:t>
            </w:r>
          </w:p>
        </w:tc>
        <w:tc>
          <w:tcPr>
            <w:tcW w:w="940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41.63 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0.076</w:t>
            </w:r>
          </w:p>
        </w:tc>
        <w:tc>
          <w:tcPr>
            <w:tcW w:w="1134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0.065</w:t>
            </w:r>
          </w:p>
        </w:tc>
        <w:tc>
          <w:tcPr>
            <w:tcW w:w="1247" w:type="dxa"/>
            <w:shd w:val="clear" w:color="auto" w:fill="DBEEF3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0.057</w:t>
            </w:r>
          </w:p>
        </w:tc>
        <w:tc>
          <w:tcPr>
            <w:tcW w:w="1012" w:type="dxa"/>
            <w:shd w:val="clear" w:color="auto" w:fill="DBEEF3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</w:tr>
      <w:tr w:rsidR="00D83532">
        <w:trPr>
          <w:trHeight w:hRule="exact" w:val="289"/>
          <w:jc w:val="center"/>
        </w:trPr>
        <w:tc>
          <w:tcPr>
            <w:tcW w:w="629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shd w:val="clear" w:color="auto" w:fill="FFFFFF"/>
            <w:vAlign w:val="center"/>
          </w:tcPr>
          <w:p w:rsidR="00D83532" w:rsidRDefault="00D83532">
            <w:pPr>
              <w:spacing w:line="240" w:lineRule="exact"/>
              <w:ind w:firstLineChars="0" w:firstLine="0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差异系数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0.504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1.659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0.161</w:t>
            </w:r>
          </w:p>
        </w:tc>
        <w:tc>
          <w:tcPr>
            <w:tcW w:w="940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0.174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0.103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0.088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0.144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D83532" w:rsidRDefault="00B01270">
            <w:pPr>
              <w:spacing w:line="240" w:lineRule="exact"/>
              <w:ind w:firstLineChars="0" w:firstLine="0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0.372</w:t>
            </w:r>
          </w:p>
        </w:tc>
      </w:tr>
    </w:tbl>
    <w:p w:rsidR="00D83532" w:rsidRDefault="00D83532" w:rsidP="00604598">
      <w:pPr>
        <w:pStyle w:val="1"/>
        <w:ind w:firstLineChars="0" w:firstLine="0"/>
      </w:pPr>
      <w:bookmarkStart w:id="0" w:name="_GoBack"/>
      <w:bookmarkEnd w:id="0"/>
    </w:p>
    <w:sectPr w:rsidR="00D83532" w:rsidSect="006045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080" w:bottom="1440" w:left="1080" w:header="851" w:footer="992" w:gutter="0"/>
      <w:cols w:space="0"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270" w:rsidRDefault="00B01270">
      <w:pPr>
        <w:spacing w:line="240" w:lineRule="auto"/>
        <w:ind w:firstLine="640"/>
      </w:pPr>
      <w:r>
        <w:separator/>
      </w:r>
    </w:p>
  </w:endnote>
  <w:endnote w:type="continuationSeparator" w:id="0">
    <w:p w:rsidR="00B01270" w:rsidRDefault="00B0127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532" w:rsidRDefault="00D835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9686617"/>
    </w:sdtPr>
    <w:sdtEndPr/>
    <w:sdtContent>
      <w:p w:rsidR="00D83532" w:rsidRDefault="00B0127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598" w:rsidRPr="00604598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532" w:rsidRDefault="00D835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270" w:rsidRDefault="00B01270">
      <w:pPr>
        <w:spacing w:line="240" w:lineRule="auto"/>
        <w:ind w:firstLine="640"/>
      </w:pPr>
      <w:r>
        <w:separator/>
      </w:r>
    </w:p>
  </w:footnote>
  <w:footnote w:type="continuationSeparator" w:id="0">
    <w:p w:rsidR="00B01270" w:rsidRDefault="00B0127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532" w:rsidRDefault="00D83532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532" w:rsidRDefault="00D83532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532" w:rsidRDefault="00D83532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/>
  <w:defaultTabStop w:val="420"/>
  <w:drawingGridHorizontalSpacing w:val="160"/>
  <w:drawingGridVerticalSpacing w:val="43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1C3"/>
    <w:rsid w:val="00022782"/>
    <w:rsid w:val="001531F1"/>
    <w:rsid w:val="00162383"/>
    <w:rsid w:val="001A7495"/>
    <w:rsid w:val="001D31C3"/>
    <w:rsid w:val="001D7FB9"/>
    <w:rsid w:val="001F2FB4"/>
    <w:rsid w:val="002032B1"/>
    <w:rsid w:val="00303D2E"/>
    <w:rsid w:val="003E0009"/>
    <w:rsid w:val="00453023"/>
    <w:rsid w:val="004A2598"/>
    <w:rsid w:val="004E0FE3"/>
    <w:rsid w:val="005465E5"/>
    <w:rsid w:val="00604598"/>
    <w:rsid w:val="006475C9"/>
    <w:rsid w:val="006E452F"/>
    <w:rsid w:val="00764641"/>
    <w:rsid w:val="007840E1"/>
    <w:rsid w:val="007A6173"/>
    <w:rsid w:val="007E7AD9"/>
    <w:rsid w:val="008B1081"/>
    <w:rsid w:val="00942D21"/>
    <w:rsid w:val="00970C6F"/>
    <w:rsid w:val="00986B1C"/>
    <w:rsid w:val="009D3F6B"/>
    <w:rsid w:val="00A26049"/>
    <w:rsid w:val="00A32490"/>
    <w:rsid w:val="00A9458A"/>
    <w:rsid w:val="00AE0C94"/>
    <w:rsid w:val="00B01270"/>
    <w:rsid w:val="00B66164"/>
    <w:rsid w:val="00BF7988"/>
    <w:rsid w:val="00C43AC9"/>
    <w:rsid w:val="00C94B89"/>
    <w:rsid w:val="00CC098C"/>
    <w:rsid w:val="00CD6F8F"/>
    <w:rsid w:val="00D83532"/>
    <w:rsid w:val="00DD469D"/>
    <w:rsid w:val="00DE653D"/>
    <w:rsid w:val="00DF35F9"/>
    <w:rsid w:val="00E7092E"/>
    <w:rsid w:val="00E92E4A"/>
    <w:rsid w:val="00F25E4D"/>
    <w:rsid w:val="00FF5706"/>
    <w:rsid w:val="041F6AC0"/>
    <w:rsid w:val="04BD6530"/>
    <w:rsid w:val="130462C3"/>
    <w:rsid w:val="133F0F34"/>
    <w:rsid w:val="15FC0928"/>
    <w:rsid w:val="1A0D5CB5"/>
    <w:rsid w:val="1EDA14BD"/>
    <w:rsid w:val="275B5750"/>
    <w:rsid w:val="2C3B4B14"/>
    <w:rsid w:val="36447F52"/>
    <w:rsid w:val="429232B0"/>
    <w:rsid w:val="42B77E08"/>
    <w:rsid w:val="43BE64B2"/>
    <w:rsid w:val="43C360E4"/>
    <w:rsid w:val="4588023F"/>
    <w:rsid w:val="4CBE49FB"/>
    <w:rsid w:val="524D776C"/>
    <w:rsid w:val="53BC01F8"/>
    <w:rsid w:val="5A5B7B62"/>
    <w:rsid w:val="611B19B4"/>
    <w:rsid w:val="650003EA"/>
    <w:rsid w:val="66BE735C"/>
    <w:rsid w:val="6D3C1885"/>
    <w:rsid w:val="7300282C"/>
    <w:rsid w:val="7F05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189E9"/>
  <w15:docId w15:val="{652D4724-4750-4A3E-A502-02C9780D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uiPriority="0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spacing w:line="600" w:lineRule="exact"/>
      <w:ind w:firstLineChars="200" w:firstLine="200"/>
      <w:jc w:val="both"/>
    </w:pPr>
    <w:rPr>
      <w:rFonts w:ascii="Times New Roman" w:eastAsia="仿宋_GB2312" w:hAnsi="Times New Roman"/>
      <w:kern w:val="2"/>
      <w:sz w:val="32"/>
      <w:szCs w:val="24"/>
    </w:rPr>
  </w:style>
  <w:style w:type="paragraph" w:styleId="1">
    <w:name w:val="heading 1"/>
    <w:next w:val="a"/>
    <w:link w:val="10"/>
    <w:uiPriority w:val="9"/>
    <w:qFormat/>
    <w:pPr>
      <w:spacing w:line="600" w:lineRule="exact"/>
      <w:ind w:firstLineChars="200" w:firstLine="200"/>
      <w:outlineLvl w:val="0"/>
    </w:pPr>
    <w:rPr>
      <w:rFonts w:ascii="Times New Roman" w:eastAsia="黑体" w:hAnsi="Times New Roman" w:cstheme="majorBidi"/>
      <w:sz w:val="32"/>
      <w:szCs w:val="32"/>
      <w:lang w:eastAsia="en-US"/>
    </w:rPr>
  </w:style>
  <w:style w:type="paragraph" w:styleId="20">
    <w:name w:val="heading 2"/>
    <w:basedOn w:val="a"/>
    <w:next w:val="a"/>
    <w:link w:val="21"/>
    <w:unhideWhenUsed/>
    <w:qFormat/>
    <w:pPr>
      <w:keepLines/>
      <w:outlineLvl w:val="1"/>
    </w:pPr>
    <w:rPr>
      <w:rFonts w:eastAsia="楷体_GB2312"/>
      <w:b/>
      <w:szCs w:val="4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jc w:val="lef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22"/>
    <w:qFormat/>
    <w:pPr>
      <w:spacing w:after="120" w:line="480" w:lineRule="auto"/>
      <w:ind w:leftChars="200" w:left="420"/>
    </w:pPr>
  </w:style>
  <w:style w:type="paragraph" w:styleId="22">
    <w:name w:val="Body Text First Indent 2"/>
    <w:basedOn w:val="a"/>
    <w:link w:val="23"/>
    <w:qFormat/>
    <w:pPr>
      <w:ind w:firstLine="420"/>
    </w:pPr>
  </w:style>
  <w:style w:type="paragraph" w:styleId="a3">
    <w:name w:val="Body Text Indent"/>
    <w:basedOn w:val="a"/>
    <w:link w:val="a4"/>
    <w:unhideWhenUsed/>
    <w:qFormat/>
    <w:pPr>
      <w:spacing w:after="120"/>
      <w:ind w:leftChars="200" w:left="420"/>
    </w:pPr>
  </w:style>
  <w:style w:type="paragraph" w:styleId="31">
    <w:name w:val="toc 3"/>
    <w:basedOn w:val="a"/>
    <w:next w:val="a"/>
    <w:uiPriority w:val="39"/>
    <w:unhideWhenUsed/>
    <w:qFormat/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sz w:val="24"/>
    </w:rPr>
  </w:style>
  <w:style w:type="paragraph" w:styleId="a7">
    <w:name w:val="header"/>
    <w:basedOn w:val="a"/>
    <w:link w:val="a8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rFonts w:ascii="Calibri" w:eastAsia="宋体" w:hAnsi="Calibri"/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pPr>
      <w:ind w:firstLineChars="0" w:firstLine="0"/>
      <w:jc w:val="left"/>
    </w:pPr>
    <w:rPr>
      <w:rFonts w:eastAsia="黑体"/>
    </w:rPr>
  </w:style>
  <w:style w:type="paragraph" w:styleId="a9">
    <w:name w:val="Subtitle"/>
    <w:basedOn w:val="a"/>
    <w:next w:val="a"/>
    <w:link w:val="aa"/>
    <w:uiPriority w:val="11"/>
    <w:qFormat/>
    <w:pPr>
      <w:ind w:firstLineChars="0" w:firstLine="0"/>
      <w:jc w:val="center"/>
      <w:outlineLvl w:val="1"/>
    </w:pPr>
    <w:rPr>
      <w:rFonts w:eastAsia="楷体_GB2312" w:cstheme="minorBidi"/>
      <w:bCs/>
      <w:kern w:val="28"/>
      <w:szCs w:val="32"/>
    </w:rPr>
  </w:style>
  <w:style w:type="paragraph" w:styleId="24">
    <w:name w:val="toc 2"/>
    <w:basedOn w:val="a"/>
    <w:next w:val="a"/>
    <w:uiPriority w:val="39"/>
    <w:unhideWhenUsed/>
    <w:qFormat/>
    <w:pPr>
      <w:ind w:firstLineChars="0" w:firstLine="0"/>
      <w:jc w:val="left"/>
    </w:pPr>
    <w:rPr>
      <w:rFonts w:eastAsia="楷体_GB2312"/>
      <w:b/>
    </w:rPr>
  </w:style>
  <w:style w:type="paragraph" w:styleId="ab">
    <w:name w:val="Normal (Web)"/>
    <w:basedOn w:val="a"/>
    <w:qFormat/>
    <w:pPr>
      <w:widowControl w:val="0"/>
      <w:spacing w:line="240" w:lineRule="auto"/>
      <w:ind w:firstLineChars="0" w:firstLine="0"/>
    </w:pPr>
    <w:rPr>
      <w:rFonts w:eastAsia="宋体"/>
      <w:sz w:val="24"/>
    </w:rPr>
  </w:style>
  <w:style w:type="paragraph" w:styleId="ac">
    <w:name w:val="Title"/>
    <w:basedOn w:val="a"/>
    <w:next w:val="a"/>
    <w:link w:val="ad"/>
    <w:uiPriority w:val="10"/>
    <w:qFormat/>
    <w:pPr>
      <w:spacing w:line="720" w:lineRule="exact"/>
      <w:ind w:firstLineChars="0" w:firstLine="0"/>
      <w:jc w:val="center"/>
      <w:outlineLvl w:val="0"/>
    </w:pPr>
    <w:rPr>
      <w:rFonts w:eastAsia="方正小标宋简体"/>
      <w:bCs/>
      <w:sz w:val="36"/>
      <w:szCs w:val="32"/>
    </w:rPr>
  </w:style>
  <w:style w:type="character" w:styleId="ae">
    <w:name w:val="Strong"/>
    <w:basedOn w:val="a0"/>
    <w:qFormat/>
    <w:rPr>
      <w:rFonts w:ascii="Times New Roman" w:eastAsia="宋体" w:hAnsi="Times New Roman" w:cs="Times New Roman"/>
      <w:b/>
      <w:sz w:val="24"/>
      <w:szCs w:val="24"/>
    </w:rPr>
  </w:style>
  <w:style w:type="character" w:styleId="af">
    <w:name w:val="Emphasis"/>
    <w:basedOn w:val="a0"/>
    <w:qFormat/>
    <w:rPr>
      <w:rFonts w:ascii="Times New Roman" w:eastAsia="宋体" w:hAnsi="Times New Roman" w:cs="Times New Roman"/>
      <w:color w:val="CC0000"/>
      <w:sz w:val="24"/>
      <w:szCs w:val="24"/>
    </w:rPr>
  </w:style>
  <w:style w:type="character" w:styleId="HTML">
    <w:name w:val="HTML Cite"/>
    <w:basedOn w:val="a0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黑体" w:hAnsi="Times New Roman" w:cstheme="majorBidi"/>
      <w:kern w:val="0"/>
      <w:sz w:val="32"/>
      <w:szCs w:val="32"/>
      <w:lang w:eastAsia="en-US"/>
    </w:rPr>
  </w:style>
  <w:style w:type="character" w:customStyle="1" w:styleId="21">
    <w:name w:val="标题 2 字符"/>
    <w:basedOn w:val="a0"/>
    <w:link w:val="20"/>
    <w:qFormat/>
    <w:rPr>
      <w:rFonts w:ascii="Times New Roman" w:eastAsia="楷体_GB2312" w:hAnsi="Times New Roman" w:cs="Times New Roman"/>
      <w:b/>
      <w:sz w:val="32"/>
      <w:szCs w:val="44"/>
    </w:rPr>
  </w:style>
  <w:style w:type="paragraph" w:customStyle="1" w:styleId="af0">
    <w:name w:val="单位称呼"/>
    <w:basedOn w:val="af1"/>
    <w:link w:val="af2"/>
    <w:qFormat/>
    <w:pPr>
      <w:ind w:firstLineChars="0" w:firstLine="0"/>
      <w:jc w:val="left"/>
    </w:pPr>
  </w:style>
  <w:style w:type="paragraph" w:styleId="af1">
    <w:name w:val="List Paragraph"/>
    <w:basedOn w:val="a"/>
    <w:uiPriority w:val="34"/>
    <w:qFormat/>
    <w:pPr>
      <w:ind w:firstLine="420"/>
    </w:pPr>
  </w:style>
  <w:style w:type="paragraph" w:customStyle="1" w:styleId="af3">
    <w:name w:val="题目"/>
    <w:basedOn w:val="ac"/>
    <w:next w:val="a"/>
    <w:link w:val="af4"/>
    <w:qFormat/>
    <w:pPr>
      <w:jc w:val="left"/>
    </w:pPr>
    <w:rPr>
      <w:sz w:val="44"/>
    </w:rPr>
  </w:style>
  <w:style w:type="character" w:customStyle="1" w:styleId="ad">
    <w:name w:val="标题 字符"/>
    <w:basedOn w:val="a0"/>
    <w:link w:val="ac"/>
    <w:uiPriority w:val="10"/>
    <w:qFormat/>
    <w:rPr>
      <w:rFonts w:ascii="Times New Roman" w:eastAsia="方正小标宋简体" w:hAnsi="Times New Roman" w:cs="Times New Roman"/>
      <w:bCs/>
      <w:sz w:val="36"/>
      <w:szCs w:val="32"/>
    </w:rPr>
  </w:style>
  <w:style w:type="character" w:customStyle="1" w:styleId="af4">
    <w:name w:val="题目 字符"/>
    <w:basedOn w:val="ad"/>
    <w:link w:val="af3"/>
    <w:qFormat/>
    <w:rPr>
      <w:rFonts w:ascii="Times New Roman" w:eastAsia="方正小标宋简体" w:hAnsi="Times New Roman" w:cs="Times New Roman"/>
      <w:bCs/>
      <w:sz w:val="44"/>
      <w:szCs w:val="32"/>
    </w:rPr>
  </w:style>
  <w:style w:type="character" w:customStyle="1" w:styleId="aa">
    <w:name w:val="副标题 字符"/>
    <w:basedOn w:val="a0"/>
    <w:link w:val="a9"/>
    <w:uiPriority w:val="11"/>
    <w:qFormat/>
    <w:rPr>
      <w:rFonts w:ascii="Times New Roman" w:eastAsia="楷体_GB2312" w:hAnsi="Times New Roman"/>
      <w:bCs/>
      <w:kern w:val="28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仿宋_GB2312" w:hAnsi="Times New Roman" w:cstheme="majorBidi"/>
      <w:b/>
      <w:bCs/>
      <w:kern w:val="0"/>
      <w:sz w:val="32"/>
      <w:szCs w:val="32"/>
      <w:lang w:eastAsia="en-US"/>
    </w:rPr>
  </w:style>
  <w:style w:type="paragraph" w:customStyle="1" w:styleId="af5">
    <w:name w:val="文件号"/>
    <w:basedOn w:val="ac"/>
    <w:link w:val="af6"/>
    <w:qFormat/>
    <w:rPr>
      <w:rFonts w:eastAsia="仿宋_GB2312"/>
      <w:sz w:val="32"/>
    </w:rPr>
  </w:style>
  <w:style w:type="character" w:customStyle="1" w:styleId="af6">
    <w:name w:val="文件号 字符"/>
    <w:basedOn w:val="ad"/>
    <w:link w:val="af5"/>
    <w:qFormat/>
    <w:rPr>
      <w:rFonts w:ascii="Times New Roman" w:eastAsia="仿宋_GB2312" w:hAnsi="Times New Roman" w:cstheme="majorBidi"/>
      <w:bCs/>
      <w:kern w:val="0"/>
      <w:sz w:val="32"/>
      <w:szCs w:val="32"/>
      <w:lang w:eastAsia="en-US"/>
    </w:rPr>
  </w:style>
  <w:style w:type="character" w:customStyle="1" w:styleId="af2">
    <w:name w:val="单位称呼 字符"/>
    <w:basedOn w:val="a0"/>
    <w:link w:val="af0"/>
    <w:qFormat/>
    <w:rPr>
      <w:rFonts w:ascii="Times New Roman" w:eastAsia="仿宋_GB2312" w:hAnsi="Times New Roman" w:cs="Times New Roman"/>
      <w:sz w:val="32"/>
      <w:szCs w:val="24"/>
    </w:rPr>
  </w:style>
  <w:style w:type="paragraph" w:customStyle="1" w:styleId="af7">
    <w:name w:val="文末单位日期"/>
    <w:basedOn w:val="af0"/>
    <w:link w:val="af8"/>
    <w:qFormat/>
    <w:pPr>
      <w:ind w:firstLineChars="1200" w:firstLine="1200"/>
      <w:jc w:val="center"/>
    </w:pPr>
  </w:style>
  <w:style w:type="character" w:customStyle="1" w:styleId="af8">
    <w:name w:val="文末单位日期 字符"/>
    <w:basedOn w:val="af2"/>
    <w:link w:val="af7"/>
    <w:qFormat/>
    <w:rPr>
      <w:rFonts w:ascii="Times New Roman" w:eastAsia="仿宋_GB2312" w:hAnsi="Times New Roman" w:cstheme="majorBidi"/>
      <w:kern w:val="0"/>
      <w:sz w:val="32"/>
      <w:szCs w:val="24"/>
      <w:lang w:eastAsia="en-US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仿宋_GB2312" w:hAnsi="Times New Roman" w:cs="Times New Roman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font61">
    <w:name w:val="font61"/>
    <w:qFormat/>
    <w:rPr>
      <w:rFonts w:ascii="Calibri" w:hAnsi="Calibri" w:cs="Calibri" w:hint="default"/>
      <w:b/>
      <w:color w:val="000000"/>
      <w:sz w:val="20"/>
      <w:szCs w:val="20"/>
      <w:u w:val="none"/>
    </w:rPr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Times New Roman" w:eastAsia="仿宋_GB2312" w:hAnsi="Times New Roman" w:cs="Times New Roman"/>
      <w:sz w:val="32"/>
      <w:szCs w:val="24"/>
    </w:rPr>
  </w:style>
  <w:style w:type="character" w:customStyle="1" w:styleId="23">
    <w:name w:val="正文首行缩进 2 字符"/>
    <w:basedOn w:val="a4"/>
    <w:link w:val="22"/>
    <w:qFormat/>
    <w:rPr>
      <w:rFonts w:ascii="Times New Roman" w:eastAsia="仿宋_GB2312" w:hAnsi="Times New Roman" w:cs="Times New Roman"/>
      <w:sz w:val="32"/>
      <w:szCs w:val="24"/>
    </w:rPr>
  </w:style>
  <w:style w:type="character" w:customStyle="1" w:styleId="12">
    <w:name w:val="页眉 字符1"/>
    <w:basedOn w:val="a0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6649</Words>
  <Characters>37901</Characters>
  <Application>Microsoft Office Word</Application>
  <DocSecurity>0</DocSecurity>
  <Lines>315</Lines>
  <Paragraphs>88</Paragraphs>
  <ScaleCrop>false</ScaleCrop>
  <Company>Company</Company>
  <LinksUpToDate>false</LinksUpToDate>
  <CharactersWithSpaces>44462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 强</dc:creator>
  <cp:lastModifiedBy>User</cp:lastModifiedBy>
  <cp:revision>2</cp:revision>
  <cp:lastPrinted>2020-01-09T09:42:00Z</cp:lastPrinted>
  <dcterms:created xsi:type="dcterms:W3CDTF">2020-01-16T02:07:00Z</dcterms:created>
  <dcterms:modified xsi:type="dcterms:W3CDTF">2020-01-16T02:07:00Z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